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1C" w:rsidRPr="002216C7" w:rsidRDefault="00174C1C" w:rsidP="000B155A">
      <w:pPr>
        <w:spacing w:line="276" w:lineRule="auto"/>
        <w:ind w:left="5672" w:firstLine="709"/>
        <w:jc w:val="both"/>
      </w:pPr>
    </w:p>
    <w:p w:rsidR="00404219" w:rsidRPr="002216C7" w:rsidRDefault="00404219" w:rsidP="00EB5A2F">
      <w:pPr>
        <w:spacing w:line="276" w:lineRule="auto"/>
        <w:jc w:val="right"/>
      </w:pPr>
      <w:r w:rsidRPr="002216C7">
        <w:t xml:space="preserve">Lublin, </w:t>
      </w:r>
      <w:r w:rsidR="002216C7">
        <w:t>2</w:t>
      </w:r>
      <w:r w:rsidRPr="002216C7">
        <w:t xml:space="preserve"> </w:t>
      </w:r>
      <w:r w:rsidR="002216C7">
        <w:t>kwietni</w:t>
      </w:r>
      <w:r w:rsidR="002B3AFC" w:rsidRPr="002216C7">
        <w:t>a 2016</w:t>
      </w:r>
      <w:r w:rsidRPr="002216C7">
        <w:t>r.</w:t>
      </w:r>
    </w:p>
    <w:p w:rsidR="00404219" w:rsidRPr="002216C7" w:rsidRDefault="00404219" w:rsidP="000B155A">
      <w:pPr>
        <w:spacing w:line="276" w:lineRule="auto"/>
        <w:jc w:val="both"/>
        <w:rPr>
          <w:bCs/>
          <w:iCs/>
        </w:rPr>
      </w:pPr>
    </w:p>
    <w:p w:rsidR="00404219" w:rsidRPr="002216C7" w:rsidRDefault="00404219" w:rsidP="000B155A">
      <w:pPr>
        <w:spacing w:line="276" w:lineRule="auto"/>
        <w:jc w:val="both"/>
        <w:rPr>
          <w:bCs/>
          <w:iCs/>
        </w:rPr>
      </w:pPr>
      <w:r w:rsidRPr="002216C7">
        <w:rPr>
          <w:bCs/>
          <w:iCs/>
        </w:rPr>
        <w:t>Parafia Ewangelicko-Augsburska św. Trójcy w Lublinie</w:t>
      </w:r>
    </w:p>
    <w:p w:rsidR="00404219" w:rsidRPr="002216C7" w:rsidRDefault="00404219" w:rsidP="000B155A">
      <w:pPr>
        <w:spacing w:line="276" w:lineRule="auto"/>
        <w:jc w:val="both"/>
        <w:rPr>
          <w:bCs/>
          <w:iCs/>
        </w:rPr>
      </w:pPr>
      <w:r w:rsidRPr="002216C7">
        <w:rPr>
          <w:bCs/>
          <w:iCs/>
        </w:rPr>
        <w:t>Ul. 1 Armii Wojska Polskiego 10</w:t>
      </w:r>
    </w:p>
    <w:p w:rsidR="00404219" w:rsidRPr="00564AE9" w:rsidRDefault="00404219" w:rsidP="000B155A">
      <w:pPr>
        <w:spacing w:line="276" w:lineRule="auto"/>
        <w:jc w:val="both"/>
        <w:rPr>
          <w:rFonts w:ascii="Arial" w:hAnsi="Arial" w:cs="Arial"/>
          <w:b/>
          <w:i/>
        </w:rPr>
      </w:pPr>
      <w:r w:rsidRPr="00564AE9">
        <w:rPr>
          <w:bCs/>
          <w:iCs/>
        </w:rPr>
        <w:t>20-078 Lublin</w:t>
      </w:r>
      <w:r w:rsidRPr="00564AE9">
        <w:rPr>
          <w:rFonts w:ascii="Arial" w:hAnsi="Arial" w:cs="Arial"/>
          <w:b/>
          <w:i/>
        </w:rPr>
        <w:tab/>
      </w:r>
      <w:r w:rsidRPr="00564AE9">
        <w:rPr>
          <w:rFonts w:ascii="Arial" w:hAnsi="Arial" w:cs="Arial"/>
        </w:rPr>
        <w:tab/>
      </w:r>
    </w:p>
    <w:p w:rsidR="00404219" w:rsidRDefault="00404219" w:rsidP="000B155A">
      <w:pPr>
        <w:spacing w:line="276" w:lineRule="auto"/>
        <w:jc w:val="both"/>
        <w:rPr>
          <w:rFonts w:ascii="Arial" w:hAnsi="Arial" w:cs="Arial"/>
        </w:rPr>
      </w:pPr>
    </w:p>
    <w:p w:rsidR="00564AE9" w:rsidRDefault="00564AE9" w:rsidP="000B155A">
      <w:pPr>
        <w:spacing w:line="276" w:lineRule="auto"/>
        <w:jc w:val="both"/>
        <w:rPr>
          <w:rFonts w:ascii="Arial" w:hAnsi="Arial" w:cs="Arial"/>
        </w:rPr>
      </w:pPr>
    </w:p>
    <w:p w:rsidR="00564AE9" w:rsidRDefault="00564AE9" w:rsidP="000B155A">
      <w:pPr>
        <w:spacing w:line="276" w:lineRule="auto"/>
        <w:jc w:val="both"/>
        <w:rPr>
          <w:rFonts w:ascii="Arial" w:hAnsi="Arial" w:cs="Arial"/>
        </w:rPr>
      </w:pPr>
    </w:p>
    <w:p w:rsidR="00564AE9" w:rsidRPr="00564AE9" w:rsidRDefault="00564AE9" w:rsidP="000B155A">
      <w:pPr>
        <w:spacing w:line="276" w:lineRule="auto"/>
        <w:jc w:val="both"/>
        <w:rPr>
          <w:rFonts w:ascii="Arial" w:hAnsi="Arial" w:cs="Arial"/>
        </w:rPr>
      </w:pPr>
    </w:p>
    <w:p w:rsidR="00404219" w:rsidRPr="00564AE9" w:rsidRDefault="00564AE9" w:rsidP="000B155A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404219" w:rsidRDefault="00564AE9" w:rsidP="000B155A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Nazwa Oferenta</w:t>
      </w:r>
    </w:p>
    <w:p w:rsidR="00564AE9" w:rsidRPr="00564AE9" w:rsidRDefault="00564AE9" w:rsidP="000B155A">
      <w:pPr>
        <w:spacing w:line="276" w:lineRule="auto"/>
        <w:contextualSpacing/>
        <w:jc w:val="both"/>
        <w:rPr>
          <w:sz w:val="26"/>
          <w:szCs w:val="26"/>
        </w:rPr>
      </w:pPr>
    </w:p>
    <w:p w:rsidR="00404219" w:rsidRPr="002216C7" w:rsidRDefault="00404219" w:rsidP="000B155A">
      <w:pPr>
        <w:spacing w:line="276" w:lineRule="auto"/>
        <w:jc w:val="center"/>
        <w:rPr>
          <w:b/>
        </w:rPr>
      </w:pPr>
    </w:p>
    <w:p w:rsidR="00404219" w:rsidRDefault="00404219" w:rsidP="000B155A">
      <w:pPr>
        <w:spacing w:line="276" w:lineRule="auto"/>
        <w:jc w:val="center"/>
        <w:rPr>
          <w:b/>
        </w:rPr>
      </w:pPr>
      <w:r w:rsidRPr="002216C7">
        <w:rPr>
          <w:b/>
        </w:rPr>
        <w:t>ZAPYTANIE OFERTOWE:</w:t>
      </w:r>
    </w:p>
    <w:p w:rsidR="000B155A" w:rsidRPr="002216C7" w:rsidRDefault="000B155A" w:rsidP="000B155A">
      <w:pPr>
        <w:spacing w:line="276" w:lineRule="auto"/>
        <w:jc w:val="center"/>
        <w:rPr>
          <w:b/>
        </w:rPr>
      </w:pPr>
    </w:p>
    <w:p w:rsidR="00404219" w:rsidRPr="003E058C" w:rsidRDefault="00404219" w:rsidP="003E058C">
      <w:pPr>
        <w:pStyle w:val="Tekstpodstawowy"/>
        <w:spacing w:before="120"/>
        <w:jc w:val="both"/>
        <w:rPr>
          <w:b/>
        </w:rPr>
      </w:pPr>
      <w:r w:rsidRPr="002216C7">
        <w:rPr>
          <w:b/>
        </w:rPr>
        <w:t xml:space="preserve">Dotyczące </w:t>
      </w:r>
      <w:r w:rsidRPr="002216C7">
        <w:t>opracowania</w:t>
      </w:r>
      <w:r w:rsidR="003E058C">
        <w:t xml:space="preserve"> </w:t>
      </w:r>
      <w:r w:rsidR="003E058C">
        <w:rPr>
          <w:b/>
        </w:rPr>
        <w:t xml:space="preserve">Projektu budowlanego dla </w:t>
      </w:r>
      <w:r w:rsidR="003E058C" w:rsidRPr="00AD3396">
        <w:rPr>
          <w:b/>
        </w:rPr>
        <w:t>remontu budynku Kościoła Ewangelicko-Augsburskiego Świętej Trójcy w Lublinie przy ul. Ewangelickiej 1</w:t>
      </w:r>
      <w:r w:rsidR="003E058C" w:rsidRPr="004F57C7">
        <w:rPr>
          <w:b/>
        </w:rPr>
        <w:t xml:space="preserve">, dz. nr </w:t>
      </w:r>
      <w:r w:rsidR="003E058C">
        <w:rPr>
          <w:b/>
        </w:rPr>
        <w:t xml:space="preserve">78/2 i </w:t>
      </w:r>
      <w:r w:rsidR="003E058C" w:rsidRPr="004F57C7">
        <w:rPr>
          <w:b/>
        </w:rPr>
        <w:t>78/3</w:t>
      </w:r>
      <w:r w:rsidR="003E058C">
        <w:rPr>
          <w:b/>
        </w:rPr>
        <w:t xml:space="preserve"> </w:t>
      </w:r>
      <w:r w:rsidR="003E058C" w:rsidRPr="00AD3396">
        <w:t>(wpis do rejestru zabytków woj. lubelskiego</w:t>
      </w:r>
      <w:r w:rsidR="003E058C">
        <w:t xml:space="preserve"> z dnia 28.02.1967 r.</w:t>
      </w:r>
      <w:r w:rsidR="003E058C" w:rsidRPr="00AD3396">
        <w:t xml:space="preserve"> pod </w:t>
      </w:r>
      <w:proofErr w:type="spellStart"/>
      <w:r w:rsidR="003E058C" w:rsidRPr="00AD3396">
        <w:t>nr</w:t>
      </w:r>
      <w:proofErr w:type="spellEnd"/>
      <w:r w:rsidR="003E058C" w:rsidRPr="00AD3396">
        <w:t>. A/229</w:t>
      </w:r>
      <w:r w:rsidR="003E058C">
        <w:t>) wraz z kalkulacją kosztów.</w:t>
      </w:r>
    </w:p>
    <w:p w:rsidR="000B155A" w:rsidRDefault="000B155A" w:rsidP="000B155A">
      <w:pPr>
        <w:spacing w:line="276" w:lineRule="auto"/>
        <w:jc w:val="both"/>
      </w:pPr>
    </w:p>
    <w:p w:rsidR="000B155A" w:rsidRPr="002216C7" w:rsidRDefault="000B155A" w:rsidP="000B155A">
      <w:pPr>
        <w:spacing w:line="276" w:lineRule="auto"/>
        <w:jc w:val="both"/>
      </w:pPr>
      <w:r>
        <w:t>Szczegółowy przedmiot zamówienia obejmuje:</w:t>
      </w:r>
    </w:p>
    <w:p w:rsidR="00404219" w:rsidRPr="002216C7" w:rsidRDefault="00404219" w:rsidP="000B155A">
      <w:pPr>
        <w:spacing w:line="276" w:lineRule="auto"/>
        <w:ind w:firstLine="360"/>
        <w:jc w:val="both"/>
        <w:rPr>
          <w:b/>
        </w:rPr>
      </w:pPr>
    </w:p>
    <w:p w:rsidR="002A3F78" w:rsidRPr="002A3F78" w:rsidRDefault="002A3F78" w:rsidP="002A3F78">
      <w:pPr>
        <w:numPr>
          <w:ilvl w:val="0"/>
          <w:numId w:val="13"/>
        </w:numPr>
        <w:spacing w:line="276" w:lineRule="auto"/>
        <w:jc w:val="both"/>
      </w:pPr>
      <w:r w:rsidRPr="002A3F78">
        <w:t>Prace przedprojektowe, badawcze i konserwatorskie: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>Przygotowanie wniosku o wydanie decyzji o ustalenie warunków zabudowy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>Przygotowanie wniosku do LPEC w Lublinie o wydanie warunków przyłączenia węzła cieplnego w budynku kościoła do miejskiej sieci ciepłowniczej dla centralnego ogrzewania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 xml:space="preserve"> Przygotowanie wniosku do </w:t>
      </w:r>
      <w:proofErr w:type="spellStart"/>
      <w:r w:rsidRPr="002A3F78">
        <w:t>MPWiK</w:t>
      </w:r>
      <w:proofErr w:type="spellEnd"/>
      <w:r w:rsidRPr="002A3F78">
        <w:t xml:space="preserve"> w Lublinie o wydanie warunków przyłączenia budynku kościoła do sieci </w:t>
      </w:r>
      <w:proofErr w:type="spellStart"/>
      <w:r w:rsidRPr="002A3F78">
        <w:t>wod.-kan</w:t>
      </w:r>
      <w:proofErr w:type="spellEnd"/>
      <w:r w:rsidRPr="002A3F78">
        <w:t>.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 xml:space="preserve">Przygotowanie wniosku do </w:t>
      </w:r>
      <w:proofErr w:type="spellStart"/>
      <w:r w:rsidRPr="002A3F78">
        <w:t>MPWiK</w:t>
      </w:r>
      <w:proofErr w:type="spellEnd"/>
      <w:r w:rsidRPr="002A3F78">
        <w:t xml:space="preserve"> w Lublinie o wydanie warunków przyłączenia budynku kościoła do sieci kanalizacji deszczowej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>Uaktualnienie programów prac konserwatorskich wraz z opracowaniem kosztorysów tych prac, obejmujące: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Kolumny balkonu z rozszerzeniem na chór z balustradą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Ołtarz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>Opracowanie programów prac konserwatorskich wraz z opracowaniem kosztorysów tych prac, obejmujące: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Drzwi zewnętrzne wejścia do kościoła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lastRenderedPageBreak/>
        <w:t>Zabudowę przedsionka wejścia głównego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Drzwi wejścia z przedsionka do nawy kościoła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 xml:space="preserve">Schody na balkon – chór 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Ambonę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Posadzkę kamienną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Ławki w kościele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Epitafia elewacyjne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>Epitafia we wnętrzu kościoła</w:t>
      </w:r>
    </w:p>
    <w:p w:rsidR="002A3F78" w:rsidRPr="002A3F78" w:rsidRDefault="002A3F78" w:rsidP="002A3F78">
      <w:pPr>
        <w:numPr>
          <w:ilvl w:val="1"/>
          <w:numId w:val="14"/>
        </w:numPr>
        <w:spacing w:line="276" w:lineRule="auto"/>
        <w:jc w:val="both"/>
      </w:pPr>
      <w:r w:rsidRPr="002A3F78">
        <w:t xml:space="preserve">Kapitele zewn. + wazony 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 xml:space="preserve">Wykonanie badań warstw malarskich (ściany, kapitele) 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>Wykonanie mapy do celów projektowych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 xml:space="preserve">Ekspertyza w zakresie ochrony przeciwpożarowej 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 xml:space="preserve">Odkrywki konstrukcji sklepienia nawy </w:t>
      </w:r>
    </w:p>
    <w:p w:rsidR="002A3F78" w:rsidRPr="002A3F78" w:rsidRDefault="002A3F78" w:rsidP="002A3F78">
      <w:pPr>
        <w:numPr>
          <w:ilvl w:val="0"/>
          <w:numId w:val="14"/>
        </w:numPr>
        <w:spacing w:line="276" w:lineRule="auto"/>
        <w:jc w:val="both"/>
      </w:pPr>
      <w:r w:rsidRPr="002A3F78">
        <w:t xml:space="preserve">Ekspertyza wytrzymałości statycznej więźby dachowej – model 3D  </w:t>
      </w:r>
    </w:p>
    <w:p w:rsidR="002A3F78" w:rsidRPr="002A3F78" w:rsidRDefault="002A3F78" w:rsidP="002A3F78">
      <w:pPr>
        <w:numPr>
          <w:ilvl w:val="0"/>
          <w:numId w:val="13"/>
        </w:numPr>
        <w:spacing w:line="276" w:lineRule="auto"/>
        <w:jc w:val="both"/>
      </w:pPr>
      <w:r w:rsidRPr="002A3F78">
        <w:t>Prace projektowe – Projekt budowlany</w:t>
      </w:r>
    </w:p>
    <w:p w:rsidR="002A3F78" w:rsidRPr="002A3F78" w:rsidRDefault="002A3F78" w:rsidP="002A3F78">
      <w:pPr>
        <w:numPr>
          <w:ilvl w:val="0"/>
          <w:numId w:val="17"/>
        </w:numPr>
        <w:spacing w:line="276" w:lineRule="auto"/>
        <w:jc w:val="both"/>
      </w:pPr>
      <w:r w:rsidRPr="002A3F78">
        <w:t>Projekt zagospodarowania terenu</w:t>
      </w:r>
    </w:p>
    <w:p w:rsidR="002A3F78" w:rsidRPr="002A3F78" w:rsidRDefault="002A3F78" w:rsidP="002A3F78">
      <w:pPr>
        <w:numPr>
          <w:ilvl w:val="0"/>
          <w:numId w:val="18"/>
        </w:numPr>
        <w:spacing w:line="276" w:lineRule="auto"/>
        <w:jc w:val="both"/>
      </w:pPr>
      <w:r w:rsidRPr="002A3F78">
        <w:t>Przyłącze kanalizacji sanitarnej</w:t>
      </w:r>
    </w:p>
    <w:p w:rsidR="002A3F78" w:rsidRPr="002A3F78" w:rsidRDefault="002A3F78" w:rsidP="002A3F78">
      <w:pPr>
        <w:numPr>
          <w:ilvl w:val="0"/>
          <w:numId w:val="18"/>
        </w:numPr>
        <w:spacing w:line="276" w:lineRule="auto"/>
        <w:jc w:val="both"/>
      </w:pPr>
      <w:r w:rsidRPr="002A3F78">
        <w:t>Przyłącze kanalizacji deszczowej – odprowadzenie wód opadowych z dachów do miejskiej kanalizacji deszczowej</w:t>
      </w:r>
    </w:p>
    <w:p w:rsidR="002A3F78" w:rsidRPr="002A3F78" w:rsidRDefault="002A3F78" w:rsidP="002A3F78">
      <w:pPr>
        <w:numPr>
          <w:ilvl w:val="0"/>
          <w:numId w:val="18"/>
        </w:numPr>
        <w:spacing w:line="276" w:lineRule="auto"/>
        <w:jc w:val="both"/>
      </w:pPr>
      <w:r w:rsidRPr="002A3F78">
        <w:t>Strefa wejścia do kościoła: nawierzchnia, usunięcie bariery technicznej</w:t>
      </w:r>
    </w:p>
    <w:p w:rsidR="002A3F78" w:rsidRPr="002A3F78" w:rsidRDefault="002A3F78" w:rsidP="002A3F78">
      <w:pPr>
        <w:numPr>
          <w:ilvl w:val="0"/>
          <w:numId w:val="18"/>
        </w:numPr>
        <w:spacing w:line="276" w:lineRule="auto"/>
        <w:jc w:val="both"/>
      </w:pPr>
      <w:r w:rsidRPr="002A3F78">
        <w:t>Opaska przyścienna</w:t>
      </w:r>
    </w:p>
    <w:p w:rsidR="002A3F78" w:rsidRPr="002A3F78" w:rsidRDefault="002A3F78" w:rsidP="002A3F78">
      <w:pPr>
        <w:numPr>
          <w:ilvl w:val="0"/>
          <w:numId w:val="18"/>
        </w:numPr>
        <w:spacing w:line="276" w:lineRule="auto"/>
        <w:jc w:val="both"/>
      </w:pPr>
      <w:r w:rsidRPr="002A3F78">
        <w:t>Iluminacja zewnętrzna kościoła</w:t>
      </w:r>
    </w:p>
    <w:p w:rsidR="002A3F78" w:rsidRPr="002A3F78" w:rsidRDefault="002A3F78" w:rsidP="002A3F78">
      <w:pPr>
        <w:numPr>
          <w:ilvl w:val="0"/>
          <w:numId w:val="17"/>
        </w:numPr>
        <w:spacing w:line="276" w:lineRule="auto"/>
        <w:jc w:val="both"/>
      </w:pPr>
      <w:r w:rsidRPr="002A3F78">
        <w:t>Projekt architektoniczno-budowlany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Remont tynków zewnętrznych i kolorystyka elewacji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Remont tynków wewnętrznych i kolorystyka wnętrza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Remont dachu wraz z przebudową więźby i pokrycia dachu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Wymiana fundamentów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 xml:space="preserve">Likwidacja barier technicznych – przystosowanie dla osób niepełnosprawnych 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Wymiana i remont posadzki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Izolacje poziome i pionowe murów zewnętrznych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Wentylacja grawitacyjna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Ochrona przeciwpożarowa i bezpieczeństwo budynku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Wygospodarowanie miejsca na przechowywanie dokumentów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Wygospodarowanie miejsca dla ekspozycji o ewangelicyzmie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WC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Poprawa izolacyjności termicznej budynku kościoła, w tym m. in.:</w:t>
      </w:r>
    </w:p>
    <w:p w:rsidR="002A3F78" w:rsidRPr="002A3F78" w:rsidRDefault="002A3F78" w:rsidP="002A3F78">
      <w:pPr>
        <w:numPr>
          <w:ilvl w:val="0"/>
          <w:numId w:val="11"/>
        </w:numPr>
        <w:spacing w:line="276" w:lineRule="auto"/>
        <w:jc w:val="both"/>
      </w:pPr>
      <w:r w:rsidRPr="002A3F78">
        <w:t>ocieplenie stropu/sklepienia</w:t>
      </w:r>
    </w:p>
    <w:p w:rsidR="002A3F78" w:rsidRPr="002A3F78" w:rsidRDefault="002A3F78" w:rsidP="002A3F78">
      <w:pPr>
        <w:numPr>
          <w:ilvl w:val="0"/>
          <w:numId w:val="11"/>
        </w:numPr>
        <w:spacing w:line="276" w:lineRule="auto"/>
        <w:jc w:val="both"/>
      </w:pPr>
      <w:r w:rsidRPr="002A3F78">
        <w:t>wymiana stolarki okiennej na termoizolacyjną</w:t>
      </w:r>
    </w:p>
    <w:p w:rsidR="002A3F78" w:rsidRPr="002A3F78" w:rsidRDefault="002A3F78" w:rsidP="002A3F78">
      <w:pPr>
        <w:numPr>
          <w:ilvl w:val="0"/>
          <w:numId w:val="11"/>
        </w:numPr>
        <w:spacing w:line="276" w:lineRule="auto"/>
        <w:jc w:val="both"/>
      </w:pPr>
      <w:r w:rsidRPr="002A3F78">
        <w:t>ocieplenie drzwi zewnętrznych</w:t>
      </w:r>
    </w:p>
    <w:p w:rsidR="002A3F78" w:rsidRPr="002A3F78" w:rsidRDefault="002A3F78" w:rsidP="002A3F78">
      <w:pPr>
        <w:numPr>
          <w:ilvl w:val="0"/>
          <w:numId w:val="11"/>
        </w:numPr>
        <w:spacing w:line="276" w:lineRule="auto"/>
        <w:jc w:val="both"/>
      </w:pPr>
      <w:r w:rsidRPr="002A3F78">
        <w:lastRenderedPageBreak/>
        <w:t>ocieplenie posadzek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Instalacje elektryczne, w tym m. in.: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zasilanie tablicy głównej z licznikiem od złącza kablowego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tablica główna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linie zasilające do tablic rozdzielczych wraz z tymi tablicami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oświetlenie wnętrza kościoła – podstawowe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oświetlenie ewakuacyjne i znaki bezpieczeństwa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oświetlenie ekspozycyjne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instalacje gniazd wtyczkowych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system sygnalizacji włamania i napadu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system sygnalizacji pożaru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monitoring zewnętrzny (ochrona przed dewastacją budynku)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instalacja odgromowa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instalacja nagłośnienia</w:t>
      </w:r>
    </w:p>
    <w:p w:rsidR="002A3F78" w:rsidRPr="002A3F78" w:rsidRDefault="002A3F78" w:rsidP="002A3F78">
      <w:pPr>
        <w:numPr>
          <w:ilvl w:val="0"/>
          <w:numId w:val="12"/>
        </w:numPr>
        <w:spacing w:line="276" w:lineRule="auto"/>
        <w:jc w:val="both"/>
      </w:pPr>
      <w:r w:rsidRPr="002A3F78">
        <w:t>prezentacje multimedialne (ekran + projektor)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>Instalacja ogrzewania wnętrza kościoła w oparciu o ciepło z sieci ciepłowniczej LPEC w Lublinie</w:t>
      </w:r>
    </w:p>
    <w:p w:rsidR="002A3F78" w:rsidRPr="002A3F78" w:rsidRDefault="002A3F78" w:rsidP="002A3F78">
      <w:pPr>
        <w:numPr>
          <w:ilvl w:val="0"/>
          <w:numId w:val="10"/>
        </w:numPr>
        <w:spacing w:line="276" w:lineRule="auto"/>
        <w:jc w:val="both"/>
      </w:pPr>
      <w:r w:rsidRPr="002A3F78">
        <w:t xml:space="preserve">Instalacja </w:t>
      </w:r>
      <w:proofErr w:type="spellStart"/>
      <w:r w:rsidRPr="002A3F78">
        <w:t>wod.-kan</w:t>
      </w:r>
      <w:proofErr w:type="spellEnd"/>
      <w:r w:rsidRPr="002A3F78">
        <w:t>. (</w:t>
      </w:r>
      <w:proofErr w:type="spellStart"/>
      <w:r w:rsidRPr="002A3F78">
        <w:t>kan.san</w:t>
      </w:r>
      <w:proofErr w:type="spellEnd"/>
      <w:r w:rsidRPr="002A3F78">
        <w:t>.)</w:t>
      </w:r>
    </w:p>
    <w:p w:rsidR="002A3F78" w:rsidRPr="002A3F78" w:rsidRDefault="002A3F78" w:rsidP="002A3F78">
      <w:pPr>
        <w:numPr>
          <w:ilvl w:val="0"/>
          <w:numId w:val="13"/>
        </w:numPr>
        <w:spacing w:line="276" w:lineRule="auto"/>
        <w:jc w:val="both"/>
      </w:pPr>
      <w:r w:rsidRPr="002A3F78">
        <w:t>Uzgodnienia: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LWKZ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Zespół ds. Koordynacji Dokumentacji Projektowej UM Lublin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LPEC – węzeł cieplny i instalacja centralnego ogrzewania podłogowego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Przyłącze kanalizacji sanitarnej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 xml:space="preserve">Przyłącze kanalizacji deszczowej 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Rzeczoznawcy ds. ochrony przeciwpożarowej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Rzeczoznawcy ds. sanitarno-higienicznych</w:t>
      </w:r>
    </w:p>
    <w:p w:rsidR="002A3F78" w:rsidRPr="002A3F78" w:rsidRDefault="002A3F78" w:rsidP="002A3F78">
      <w:pPr>
        <w:numPr>
          <w:ilvl w:val="0"/>
          <w:numId w:val="15"/>
        </w:numPr>
        <w:spacing w:line="276" w:lineRule="auto"/>
        <w:jc w:val="both"/>
      </w:pPr>
      <w:r w:rsidRPr="002A3F78">
        <w:t>Inne – zgodnie z wymaganiami administracji budowlanej</w:t>
      </w:r>
    </w:p>
    <w:p w:rsidR="002A3F78" w:rsidRPr="002A3F78" w:rsidRDefault="002A3F78" w:rsidP="002A3F78">
      <w:pPr>
        <w:numPr>
          <w:ilvl w:val="0"/>
          <w:numId w:val="13"/>
        </w:numPr>
        <w:spacing w:line="276" w:lineRule="auto"/>
        <w:jc w:val="both"/>
      </w:pPr>
      <w:r w:rsidRPr="002A3F78">
        <w:t>Przedmiary i kosztorysy inwestorskie</w:t>
      </w:r>
    </w:p>
    <w:p w:rsidR="002A3F78" w:rsidRPr="002A3F78" w:rsidRDefault="002A3F78" w:rsidP="002A3F78">
      <w:pPr>
        <w:numPr>
          <w:ilvl w:val="0"/>
          <w:numId w:val="16"/>
        </w:numPr>
        <w:spacing w:line="276" w:lineRule="auto"/>
        <w:jc w:val="both"/>
      </w:pPr>
      <w:r w:rsidRPr="002A3F78">
        <w:t>Przedmiary robót i kosztorysy inwestorskie prac remontowych</w:t>
      </w:r>
    </w:p>
    <w:p w:rsidR="002A3F78" w:rsidRPr="002A3F78" w:rsidRDefault="002A3F78" w:rsidP="002A3F78">
      <w:pPr>
        <w:numPr>
          <w:ilvl w:val="0"/>
          <w:numId w:val="16"/>
        </w:numPr>
        <w:spacing w:line="276" w:lineRule="auto"/>
        <w:jc w:val="both"/>
      </w:pPr>
      <w:r w:rsidRPr="002A3F78">
        <w:t>Kosztorysy prac konserwatorskich</w:t>
      </w:r>
    </w:p>
    <w:p w:rsidR="002A3F78" w:rsidRPr="002A3F78" w:rsidRDefault="002A3F78" w:rsidP="002A3F78">
      <w:pPr>
        <w:numPr>
          <w:ilvl w:val="0"/>
          <w:numId w:val="13"/>
        </w:numPr>
        <w:spacing w:line="276" w:lineRule="auto"/>
        <w:jc w:val="both"/>
      </w:pPr>
      <w:r w:rsidRPr="002A3F78">
        <w:t>Koordynacja całości dokumentacji badawczej, konserwatorskiej, projektowej i kosztowej.</w:t>
      </w:r>
    </w:p>
    <w:p w:rsidR="002216C7" w:rsidRPr="002216C7" w:rsidRDefault="002216C7" w:rsidP="000B155A">
      <w:pPr>
        <w:spacing w:line="276" w:lineRule="auto"/>
        <w:ind w:firstLine="360"/>
        <w:jc w:val="both"/>
      </w:pPr>
    </w:p>
    <w:p w:rsidR="00404219" w:rsidRPr="002216C7" w:rsidRDefault="00404219" w:rsidP="000B155A">
      <w:pPr>
        <w:spacing w:line="276" w:lineRule="auto"/>
        <w:ind w:firstLine="360"/>
        <w:jc w:val="both"/>
      </w:pPr>
    </w:p>
    <w:p w:rsidR="00404219" w:rsidRDefault="002B3AFC" w:rsidP="000B155A">
      <w:pPr>
        <w:spacing w:line="276" w:lineRule="auto"/>
        <w:jc w:val="both"/>
      </w:pPr>
      <w:r w:rsidRPr="002216C7">
        <w:t>Dokumentacja</w:t>
      </w:r>
      <w:r w:rsidR="000B155A">
        <w:t xml:space="preserve"> stanowiąca przedmiot postępowania</w:t>
      </w:r>
      <w:r w:rsidRPr="002216C7">
        <w:t xml:space="preserve"> ma posłużyć uzyskaniu pozwolenia na budowę do końca czerwca 2016r.</w:t>
      </w:r>
    </w:p>
    <w:p w:rsidR="008C2863" w:rsidRDefault="008C2863" w:rsidP="000B155A">
      <w:pPr>
        <w:spacing w:line="276" w:lineRule="auto"/>
        <w:jc w:val="both"/>
      </w:pPr>
      <w:r>
        <w:t>Termin realizacji zamówienia oraz szczegółowe warunki współpracy zostały określone w</w:t>
      </w:r>
      <w:r w:rsidR="008F19B6">
        <w:t> </w:t>
      </w:r>
      <w:r>
        <w:t>załączonym do zapytania wzorze umowy.</w:t>
      </w:r>
    </w:p>
    <w:p w:rsidR="008C2863" w:rsidRPr="002216C7" w:rsidRDefault="008C2863" w:rsidP="000B155A">
      <w:pPr>
        <w:spacing w:line="276" w:lineRule="auto"/>
        <w:jc w:val="both"/>
      </w:pPr>
    </w:p>
    <w:p w:rsidR="00404219" w:rsidRDefault="000B155A" w:rsidP="000B155A">
      <w:pPr>
        <w:spacing w:line="276" w:lineRule="auto"/>
        <w:jc w:val="both"/>
      </w:pPr>
      <w:r>
        <w:t>Termin składania ofert upływa 11</w:t>
      </w:r>
      <w:r w:rsidR="00404219" w:rsidRPr="002216C7">
        <w:t>.04.2016 r.</w:t>
      </w:r>
    </w:p>
    <w:p w:rsidR="000B155A" w:rsidRDefault="000B155A" w:rsidP="000B155A">
      <w:pPr>
        <w:spacing w:line="276" w:lineRule="auto"/>
        <w:jc w:val="both"/>
      </w:pPr>
    </w:p>
    <w:p w:rsidR="000B155A" w:rsidRDefault="000B155A" w:rsidP="000B155A">
      <w:pPr>
        <w:spacing w:line="276" w:lineRule="auto"/>
        <w:jc w:val="both"/>
        <w:rPr>
          <w:bCs/>
          <w:iCs/>
        </w:rPr>
      </w:pPr>
      <w:r>
        <w:t xml:space="preserve">Oferty należy dostarczyć osobiście lub kurierem do siedziby </w:t>
      </w:r>
      <w:r>
        <w:rPr>
          <w:bCs/>
          <w:iCs/>
        </w:rPr>
        <w:t xml:space="preserve">Parafii Ewangelicko-Augsburskiej </w:t>
      </w:r>
      <w:r w:rsidR="008F19B6">
        <w:rPr>
          <w:bCs/>
          <w:iCs/>
        </w:rPr>
        <w:t>Ś</w:t>
      </w:r>
      <w:r>
        <w:rPr>
          <w:bCs/>
          <w:iCs/>
        </w:rPr>
        <w:t xml:space="preserve">w. Trójcy w Lublinie; Ul. 1 Armii Wojska Polskiego 10; </w:t>
      </w:r>
      <w:r w:rsidRPr="000B155A">
        <w:rPr>
          <w:bCs/>
          <w:iCs/>
        </w:rPr>
        <w:t>20-078 Lublin</w:t>
      </w:r>
    </w:p>
    <w:p w:rsidR="000B155A" w:rsidRDefault="000B155A" w:rsidP="000B155A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Wybór oferty zostanie dokonany w oparciu o kryterium najniższej ceny – 100% oceny ofert.</w:t>
      </w:r>
    </w:p>
    <w:p w:rsidR="000B155A" w:rsidRDefault="000B155A" w:rsidP="000B155A">
      <w:pPr>
        <w:spacing w:line="276" w:lineRule="auto"/>
        <w:jc w:val="both"/>
        <w:rPr>
          <w:bCs/>
          <w:iCs/>
        </w:rPr>
      </w:pPr>
    </w:p>
    <w:p w:rsidR="000B155A" w:rsidRPr="000B155A" w:rsidRDefault="000B155A" w:rsidP="000B155A">
      <w:pPr>
        <w:spacing w:line="276" w:lineRule="auto"/>
        <w:jc w:val="both"/>
        <w:rPr>
          <w:bCs/>
          <w:iCs/>
        </w:rPr>
      </w:pPr>
    </w:p>
    <w:p w:rsidR="00404219" w:rsidRPr="002216C7" w:rsidRDefault="00404219" w:rsidP="000B155A">
      <w:pPr>
        <w:spacing w:line="276" w:lineRule="auto"/>
        <w:ind w:left="4254" w:firstLine="709"/>
        <w:jc w:val="both"/>
      </w:pPr>
      <w:r w:rsidRPr="002216C7">
        <w:t>Z życzeniami Bożego błogosławieństwa</w:t>
      </w:r>
    </w:p>
    <w:p w:rsidR="000B155A" w:rsidRDefault="000B155A" w:rsidP="000B155A">
      <w:pPr>
        <w:spacing w:line="276" w:lineRule="auto"/>
        <w:jc w:val="both"/>
      </w:pPr>
    </w:p>
    <w:p w:rsidR="000B155A" w:rsidRPr="008C2863" w:rsidRDefault="000B155A" w:rsidP="008C2863">
      <w:pPr>
        <w:pStyle w:val="Akapitzlist"/>
        <w:ind w:left="5683" w:firstLine="698"/>
        <w:jc w:val="both"/>
        <w:rPr>
          <w:rFonts w:ascii="Times New Roman" w:hAnsi="Times New Roman"/>
          <w:sz w:val="24"/>
          <w:szCs w:val="24"/>
        </w:rPr>
      </w:pPr>
      <w:r w:rsidRPr="002216C7">
        <w:rPr>
          <w:rFonts w:ascii="Times New Roman" w:hAnsi="Times New Roman"/>
          <w:sz w:val="24"/>
          <w:szCs w:val="24"/>
        </w:rPr>
        <w:t>Ks. Grzegorz Brudny</w:t>
      </w:r>
    </w:p>
    <w:p w:rsidR="000B155A" w:rsidRDefault="000B155A" w:rsidP="000B155A">
      <w:pPr>
        <w:spacing w:line="276" w:lineRule="auto"/>
        <w:jc w:val="both"/>
      </w:pPr>
    </w:p>
    <w:p w:rsidR="00404219" w:rsidRDefault="00404219" w:rsidP="000B155A">
      <w:pPr>
        <w:spacing w:line="276" w:lineRule="auto"/>
        <w:jc w:val="both"/>
      </w:pPr>
      <w:r w:rsidRPr="002216C7">
        <w:t>Załączniki</w:t>
      </w:r>
      <w:r w:rsidR="008C2863">
        <w:t>:</w:t>
      </w:r>
    </w:p>
    <w:p w:rsidR="008C2863" w:rsidRPr="002216C7" w:rsidRDefault="008C2863" w:rsidP="008C2863">
      <w:pPr>
        <w:numPr>
          <w:ilvl w:val="0"/>
          <w:numId w:val="9"/>
        </w:numPr>
        <w:spacing w:line="276" w:lineRule="auto"/>
        <w:jc w:val="both"/>
      </w:pPr>
      <w:r>
        <w:t>Wzór umowy</w:t>
      </w:r>
    </w:p>
    <w:p w:rsidR="00404219" w:rsidRPr="002216C7" w:rsidRDefault="00404219" w:rsidP="000B155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</w:p>
    <w:p w:rsidR="00404219" w:rsidRPr="002216C7" w:rsidRDefault="00404219" w:rsidP="000B155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16C7">
        <w:rPr>
          <w:rFonts w:ascii="Times New Roman" w:hAnsi="Times New Roman"/>
          <w:sz w:val="24"/>
          <w:szCs w:val="24"/>
        </w:rPr>
        <w:t>Otrzymałem/łam:……………………………</w:t>
      </w:r>
    </w:p>
    <w:p w:rsidR="00E32908" w:rsidRPr="002216C7" w:rsidRDefault="00404219" w:rsidP="000B155A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24"/>
          <w:szCs w:val="24"/>
        </w:rPr>
        <w:tab/>
      </w:r>
      <w:r w:rsidRPr="002216C7">
        <w:rPr>
          <w:rFonts w:ascii="Times New Roman" w:hAnsi="Times New Roman"/>
          <w:sz w:val="18"/>
          <w:szCs w:val="18"/>
        </w:rPr>
        <w:t>Data i podpis</w:t>
      </w:r>
    </w:p>
    <w:sectPr w:rsidR="00E32908" w:rsidRPr="002216C7" w:rsidSect="00D303CA">
      <w:headerReference w:type="default" r:id="rId7"/>
      <w:footerReference w:type="default" r:id="rId8"/>
      <w:footnotePr>
        <w:pos w:val="beneathText"/>
      </w:footnotePr>
      <w:pgSz w:w="11906" w:h="16838"/>
      <w:pgMar w:top="3101" w:right="1134" w:bottom="1332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B7" w:rsidRDefault="005053B7">
      <w:r>
        <w:separator/>
      </w:r>
    </w:p>
  </w:endnote>
  <w:endnote w:type="continuationSeparator" w:id="0">
    <w:p w:rsidR="005053B7" w:rsidRDefault="0050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7" w:rsidRDefault="00515644">
    <w:pPr>
      <w:pStyle w:val="Stopka"/>
    </w:pPr>
    <w:r>
      <w:rPr>
        <w:noProof/>
        <w:lang w:eastAsia="pl-PL" w:bidi="ar-SA"/>
      </w:rPr>
      <w:drawing>
        <wp:inline distT="0" distB="0" distL="0" distR="0">
          <wp:extent cx="6115050" cy="3048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B7" w:rsidRDefault="005053B7">
      <w:r>
        <w:separator/>
      </w:r>
    </w:p>
  </w:footnote>
  <w:footnote w:type="continuationSeparator" w:id="0">
    <w:p w:rsidR="005053B7" w:rsidRDefault="0050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7" w:rsidRDefault="00515644">
    <w:pPr>
      <w:pStyle w:val="Nagwek10"/>
    </w:pPr>
    <w:r>
      <w:rPr>
        <w:noProof/>
        <w:lang w:eastAsia="pl-PL" w:bidi="ar-SA"/>
      </w:rPr>
      <w:drawing>
        <wp:inline distT="0" distB="0" distL="0" distR="0">
          <wp:extent cx="6115050" cy="1581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81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3E"/>
    <w:multiLevelType w:val="hybridMultilevel"/>
    <w:tmpl w:val="0A6AC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0BD"/>
    <w:multiLevelType w:val="hybridMultilevel"/>
    <w:tmpl w:val="9658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0C94"/>
    <w:multiLevelType w:val="hybridMultilevel"/>
    <w:tmpl w:val="D0B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253"/>
    <w:multiLevelType w:val="hybridMultilevel"/>
    <w:tmpl w:val="125469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36FB8"/>
    <w:multiLevelType w:val="hybridMultilevel"/>
    <w:tmpl w:val="66E002F8"/>
    <w:lvl w:ilvl="0" w:tplc="5C7A293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66D5098"/>
    <w:multiLevelType w:val="hybridMultilevel"/>
    <w:tmpl w:val="259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DC5"/>
    <w:multiLevelType w:val="hybridMultilevel"/>
    <w:tmpl w:val="D52E056E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6B10596"/>
    <w:multiLevelType w:val="hybridMultilevel"/>
    <w:tmpl w:val="F788AC1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8B56327"/>
    <w:multiLevelType w:val="singleLevel"/>
    <w:tmpl w:val="0FF811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362A7E"/>
    <w:multiLevelType w:val="hybridMultilevel"/>
    <w:tmpl w:val="C7A6C264"/>
    <w:lvl w:ilvl="0" w:tplc="A6C696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715E25"/>
    <w:multiLevelType w:val="hybridMultilevel"/>
    <w:tmpl w:val="0EEA6DCC"/>
    <w:lvl w:ilvl="0" w:tplc="7326D8D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DF77987"/>
    <w:multiLevelType w:val="singleLevel"/>
    <w:tmpl w:val="095AFF3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6A5C12"/>
    <w:multiLevelType w:val="multilevel"/>
    <w:tmpl w:val="0AAA87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3">
    <w:nsid w:val="4D806BA4"/>
    <w:multiLevelType w:val="hybridMultilevel"/>
    <w:tmpl w:val="8BAE38A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51E46BFE"/>
    <w:multiLevelType w:val="singleLevel"/>
    <w:tmpl w:val="A0985BA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7F494B"/>
    <w:multiLevelType w:val="singleLevel"/>
    <w:tmpl w:val="2EDC000E"/>
    <w:lvl w:ilvl="0">
      <w:start w:val="1"/>
      <w:numFmt w:val="decimal"/>
      <w:lvlText w:val="%1.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6">
    <w:nsid w:val="7C8713FC"/>
    <w:multiLevelType w:val="hybridMultilevel"/>
    <w:tmpl w:val="EC54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741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174C1C"/>
    <w:rsid w:val="000B155A"/>
    <w:rsid w:val="000E51BD"/>
    <w:rsid w:val="00101A6F"/>
    <w:rsid w:val="001360EC"/>
    <w:rsid w:val="001601F6"/>
    <w:rsid w:val="00174C1C"/>
    <w:rsid w:val="001849E3"/>
    <w:rsid w:val="001B360E"/>
    <w:rsid w:val="001F484C"/>
    <w:rsid w:val="002216C7"/>
    <w:rsid w:val="0024549B"/>
    <w:rsid w:val="00277E3F"/>
    <w:rsid w:val="00285BE8"/>
    <w:rsid w:val="002A3F78"/>
    <w:rsid w:val="002B3AFC"/>
    <w:rsid w:val="00353515"/>
    <w:rsid w:val="0039012B"/>
    <w:rsid w:val="003E058C"/>
    <w:rsid w:val="00404219"/>
    <w:rsid w:val="00406E3D"/>
    <w:rsid w:val="004C4ED8"/>
    <w:rsid w:val="004D2161"/>
    <w:rsid w:val="004E0875"/>
    <w:rsid w:val="004E56F7"/>
    <w:rsid w:val="005045A3"/>
    <w:rsid w:val="005053B7"/>
    <w:rsid w:val="00511839"/>
    <w:rsid w:val="00515644"/>
    <w:rsid w:val="0054237A"/>
    <w:rsid w:val="0055637A"/>
    <w:rsid w:val="00564AE9"/>
    <w:rsid w:val="00566598"/>
    <w:rsid w:val="00612D25"/>
    <w:rsid w:val="0069047E"/>
    <w:rsid w:val="00705EA7"/>
    <w:rsid w:val="00722C42"/>
    <w:rsid w:val="008212D9"/>
    <w:rsid w:val="008639FE"/>
    <w:rsid w:val="008C18DF"/>
    <w:rsid w:val="008C2863"/>
    <w:rsid w:val="008F19B6"/>
    <w:rsid w:val="009A11B0"/>
    <w:rsid w:val="009F4744"/>
    <w:rsid w:val="00A625D5"/>
    <w:rsid w:val="00A8628D"/>
    <w:rsid w:val="00C220CD"/>
    <w:rsid w:val="00CA0012"/>
    <w:rsid w:val="00CC2577"/>
    <w:rsid w:val="00CE65A0"/>
    <w:rsid w:val="00D064B5"/>
    <w:rsid w:val="00D303CA"/>
    <w:rsid w:val="00DE7509"/>
    <w:rsid w:val="00E127EB"/>
    <w:rsid w:val="00E32908"/>
    <w:rsid w:val="00E407D5"/>
    <w:rsid w:val="00EA2A50"/>
    <w:rsid w:val="00EA731F"/>
    <w:rsid w:val="00EB35B0"/>
    <w:rsid w:val="00EB5A2F"/>
    <w:rsid w:val="00EB5DF6"/>
    <w:rsid w:val="00EC348F"/>
    <w:rsid w:val="00F072CA"/>
    <w:rsid w:val="00F241A9"/>
    <w:rsid w:val="00F6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CA"/>
    <w:pPr>
      <w:widowControl w:val="0"/>
      <w:suppressAutoHyphens/>
    </w:pPr>
    <w:rPr>
      <w:rFonts w:eastAsia="SimSun" w:cs="Arial Narrow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D303CA"/>
    <w:pPr>
      <w:keepNext/>
      <w:widowControl/>
      <w:suppressAutoHyphens w:val="0"/>
      <w:outlineLvl w:val="0"/>
    </w:pPr>
    <w:rPr>
      <w:rFonts w:ascii="Arial Narrow" w:eastAsia="Times New Roman" w:hAnsi="Arial Narrow"/>
      <w:kern w:val="0"/>
      <w:sz w:val="26"/>
      <w:lang w:val="de-DE"/>
    </w:rPr>
  </w:style>
  <w:style w:type="paragraph" w:styleId="Nagwek2">
    <w:name w:val="heading 2"/>
    <w:basedOn w:val="Normalny"/>
    <w:next w:val="Normalny"/>
    <w:qFormat/>
    <w:rsid w:val="00D303CA"/>
    <w:pPr>
      <w:keepNext/>
      <w:spacing w:line="360" w:lineRule="exact"/>
      <w:ind w:left="3545" w:firstLine="709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303C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kern w:val="0"/>
      <w:sz w:val="26"/>
      <w:lang w:val="de-DE"/>
    </w:rPr>
  </w:style>
  <w:style w:type="paragraph" w:styleId="Nagwek4">
    <w:name w:val="heading 4"/>
    <w:basedOn w:val="Normalny"/>
    <w:next w:val="Normalny"/>
    <w:qFormat/>
    <w:rsid w:val="00D303CA"/>
    <w:pPr>
      <w:keepNext/>
      <w:spacing w:line="360" w:lineRule="auto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D303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303CA"/>
    <w:pPr>
      <w:spacing w:after="120"/>
    </w:pPr>
  </w:style>
  <w:style w:type="paragraph" w:styleId="Lista">
    <w:name w:val="List"/>
    <w:basedOn w:val="Tekstpodstawowy"/>
    <w:semiHidden/>
    <w:rsid w:val="00D303CA"/>
  </w:style>
  <w:style w:type="paragraph" w:styleId="Podpis">
    <w:name w:val="Signature"/>
    <w:basedOn w:val="Normalny"/>
    <w:rsid w:val="00D303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303CA"/>
    <w:pPr>
      <w:suppressLineNumbers/>
    </w:pPr>
  </w:style>
  <w:style w:type="paragraph" w:styleId="Nagwek">
    <w:name w:val="header"/>
    <w:basedOn w:val="Normalny"/>
    <w:semiHidden/>
    <w:rsid w:val="00D303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semiHidden/>
    <w:rsid w:val="00D303CA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semiHidden/>
    <w:rsid w:val="00D303CA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D303CA"/>
    <w:pPr>
      <w:widowControl/>
      <w:suppressAutoHyphens w:val="0"/>
      <w:ind w:firstLine="708"/>
      <w:jc w:val="both"/>
    </w:pPr>
    <w:rPr>
      <w:rFonts w:eastAsia="Times New Roman"/>
      <w:snapToGrid w:val="0"/>
      <w:kern w:val="0"/>
      <w:lang w:eastAsia="de-DE"/>
    </w:rPr>
  </w:style>
  <w:style w:type="paragraph" w:styleId="Tekstpodstawowy3">
    <w:name w:val="Body Text 3"/>
    <w:basedOn w:val="Normalny"/>
    <w:semiHidden/>
    <w:rsid w:val="00D303CA"/>
    <w:pPr>
      <w:widowControl/>
      <w:suppressAutoHyphens w:val="0"/>
    </w:pPr>
    <w:rPr>
      <w:rFonts w:eastAsia="Times New Roman"/>
      <w:kern w:val="0"/>
    </w:rPr>
  </w:style>
  <w:style w:type="paragraph" w:styleId="Tekstpodstawowy2">
    <w:name w:val="Body Text 2"/>
    <w:basedOn w:val="Normalny"/>
    <w:semiHidden/>
    <w:rsid w:val="00D303CA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semiHidden/>
    <w:rsid w:val="00D303CA"/>
    <w:pPr>
      <w:widowControl/>
      <w:suppressAutoHyphens w:val="0"/>
      <w:spacing w:after="120" w:line="480" w:lineRule="auto"/>
    </w:pPr>
    <w:rPr>
      <w:rFonts w:eastAsia="Times New Roman"/>
      <w:kern w:val="0"/>
      <w:sz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7EB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27EB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12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2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1849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rsid w:val="001849E3"/>
  </w:style>
  <w:style w:type="character" w:styleId="Odwoaniedokomentarza">
    <w:name w:val="annotation reference"/>
    <w:basedOn w:val="Domylnaczcionkaakapitu"/>
    <w:uiPriority w:val="99"/>
    <w:semiHidden/>
    <w:unhideWhenUsed/>
    <w:rsid w:val="003E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5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Parafia</vt:lpstr>
      <vt:lpstr>Parafia</vt:lpstr>
    </vt:vector>
  </TitlesOfParts>
  <Company>dariusz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</dc:title>
  <dc:creator>chwastek</dc:creator>
  <cp:lastModifiedBy>Dariusz Chwastek</cp:lastModifiedBy>
  <cp:revision>2</cp:revision>
  <cp:lastPrinted>2015-04-14T15:55:00Z</cp:lastPrinted>
  <dcterms:created xsi:type="dcterms:W3CDTF">2016-07-20T10:24:00Z</dcterms:created>
  <dcterms:modified xsi:type="dcterms:W3CDTF">2016-07-20T10:24:00Z</dcterms:modified>
</cp:coreProperties>
</file>